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宋体" w:hAnsi="宋体" w:eastAsia="宋体" w:cs="方正小标宋简体"/>
          <w:bCs/>
          <w:sz w:val="32"/>
          <w:szCs w:val="32"/>
        </w:rPr>
      </w:pPr>
      <w:r>
        <w:rPr>
          <w:rFonts w:hint="eastAsia" w:ascii="宋体" w:hAnsi="宋体" w:eastAsia="宋体" w:cs="方正小标宋简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宋体" w:hAnsi="宋体" w:eastAsia="宋体" w:cs="方正小标宋简体"/>
          <w:b/>
          <w:sz w:val="44"/>
          <w:szCs w:val="44"/>
        </w:rPr>
      </w:pPr>
      <w:r>
        <w:rPr>
          <w:rFonts w:hint="eastAsia" w:ascii="宋体" w:hAnsi="宋体" w:eastAsia="宋体" w:cs="方正小标宋简体"/>
          <w:b/>
          <w:sz w:val="44"/>
          <w:szCs w:val="44"/>
        </w:rPr>
        <w:t>2021年吉安市农业科技特派员申报表</w:t>
      </w:r>
    </w:p>
    <w:p>
      <w:pPr>
        <w:spacing w:line="560" w:lineRule="exact"/>
        <w:jc w:val="center"/>
        <w:rPr>
          <w:rFonts w:ascii="宋体" w:hAnsi="宋体" w:eastAsia="宋体" w:cs="方正小标宋简体"/>
          <w:b/>
          <w:sz w:val="44"/>
          <w:szCs w:val="44"/>
        </w:rPr>
      </w:pPr>
    </w:p>
    <w:tbl>
      <w:tblPr>
        <w:tblStyle w:val="4"/>
        <w:tblpPr w:leftFromText="180" w:rightFromText="180" w:vertAnchor="text" w:horzAnchor="page" w:tblpX="1692" w:tblpY="199"/>
        <w:tblOverlap w:val="never"/>
        <w:tblW w:w="90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559"/>
        <w:gridCol w:w="1350"/>
        <w:gridCol w:w="867"/>
        <w:gridCol w:w="1175"/>
        <w:gridCol w:w="1445"/>
        <w:gridCol w:w="68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</w:trPr>
        <w:tc>
          <w:tcPr>
            <w:tcW w:w="1559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姓名</w:t>
            </w:r>
          </w:p>
        </w:tc>
        <w:tc>
          <w:tcPr>
            <w:tcW w:w="135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性别</w:t>
            </w:r>
          </w:p>
        </w:tc>
        <w:tc>
          <w:tcPr>
            <w:tcW w:w="117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工作单位</w:t>
            </w:r>
          </w:p>
        </w:tc>
        <w:tc>
          <w:tcPr>
            <w:tcW w:w="2552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</w:trPr>
        <w:tc>
          <w:tcPr>
            <w:tcW w:w="1559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学历学位</w:t>
            </w:r>
          </w:p>
        </w:tc>
        <w:tc>
          <w:tcPr>
            <w:tcW w:w="135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职称</w:t>
            </w:r>
          </w:p>
        </w:tc>
        <w:tc>
          <w:tcPr>
            <w:tcW w:w="1175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联系电话</w:t>
            </w:r>
          </w:p>
        </w:tc>
        <w:tc>
          <w:tcPr>
            <w:tcW w:w="2552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</w:trPr>
        <w:tc>
          <w:tcPr>
            <w:tcW w:w="1559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身份证号</w:t>
            </w:r>
          </w:p>
        </w:tc>
        <w:tc>
          <w:tcPr>
            <w:tcW w:w="2217" w:type="dxa"/>
            <w:gridSpan w:val="2"/>
            <w:vAlign w:val="center"/>
          </w:tcPr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从事专业</w:t>
            </w:r>
          </w:p>
        </w:tc>
        <w:tc>
          <w:tcPr>
            <w:tcW w:w="4065" w:type="dxa"/>
            <w:gridSpan w:val="3"/>
            <w:vAlign w:val="center"/>
          </w:tcPr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</w:trPr>
        <w:tc>
          <w:tcPr>
            <w:tcW w:w="1559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团队</w:t>
            </w:r>
          </w:p>
        </w:tc>
        <w:tc>
          <w:tcPr>
            <w:tcW w:w="2217" w:type="dxa"/>
            <w:gridSpan w:val="2"/>
            <w:vAlign w:val="center"/>
          </w:tcPr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2"/>
            <w:vAlign w:val="center"/>
          </w:tcPr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是否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愿意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服从调剂</w:t>
            </w:r>
          </w:p>
        </w:tc>
        <w:tc>
          <w:tcPr>
            <w:tcW w:w="2620" w:type="dxa"/>
            <w:gridSpan w:val="2"/>
            <w:vAlign w:val="center"/>
          </w:tcPr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□愿意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 xml:space="preserve"> □不愿意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138" w:hRule="atLeast"/>
        </w:trPr>
        <w:tc>
          <w:tcPr>
            <w:tcW w:w="1559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可提供服务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类别</w:t>
            </w:r>
          </w:p>
        </w:tc>
        <w:tc>
          <w:tcPr>
            <w:tcW w:w="7457" w:type="dxa"/>
            <w:gridSpan w:val="6"/>
            <w:vAlign w:val="center"/>
          </w:tcPr>
          <w:p>
            <w:pPr>
              <w:spacing w:line="340" w:lineRule="exac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1.政策解读咨询 □2.技术指导培训 □3.科技创新创业</w:t>
            </w:r>
          </w:p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□4.技术难题攻关 □5.引进科技资源 □6.其他</w:t>
            </w:r>
            <w:r>
              <w:rPr>
                <w:rFonts w:hint="eastAsia" w:ascii="仿宋" w:hAnsi="仿宋" w:eastAsia="仿宋" w:cs="仿宋_GB2312"/>
                <w:sz w:val="24"/>
                <w:szCs w:val="24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04" w:hRule="atLeast"/>
        </w:trPr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可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提供服务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仿宋_GB2312"/>
                <w:sz w:val="24"/>
                <w:szCs w:val="24"/>
              </w:rPr>
              <w:t>领域</w:t>
            </w:r>
          </w:p>
        </w:tc>
        <w:tc>
          <w:tcPr>
            <w:tcW w:w="7457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所属产业：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□1.水稻 □2.蔬菜 □3.果业 □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.水产 □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.油茶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□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.中药材 □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 xml:space="preserve">.竹木 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 xml:space="preserve"> 8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□其他</w:t>
            </w:r>
            <w:r>
              <w:rPr>
                <w:rFonts w:hint="eastAsia" w:ascii="仿宋" w:hAnsi="仿宋" w:eastAsia="仿宋" w:cs="仿宋_GB2312"/>
                <w:sz w:val="24"/>
                <w:szCs w:val="24"/>
                <w:u w:val="single"/>
              </w:rPr>
              <w:t>如茶叶、花卉苗木、食用菌等（可以</w:t>
            </w:r>
            <w:r>
              <w:rPr>
                <w:rFonts w:ascii="仿宋" w:hAnsi="仿宋" w:eastAsia="仿宋" w:cs="仿宋_GB2312"/>
                <w:sz w:val="24"/>
                <w:szCs w:val="24"/>
                <w:u w:val="single"/>
              </w:rPr>
              <w:t>自行增加）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所属产业链：</w:t>
            </w:r>
          </w:p>
          <w:p>
            <w:pPr>
              <w:spacing w:line="340" w:lineRule="exact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□1.品种选育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□2.高效生产 □3.疫病防治 □4.农机装备</w:t>
            </w:r>
          </w:p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□5.精深加工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645" w:hRule="atLeast"/>
        </w:trPr>
        <w:tc>
          <w:tcPr>
            <w:tcW w:w="1559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所在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单位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意见</w:t>
            </w:r>
          </w:p>
        </w:tc>
        <w:tc>
          <w:tcPr>
            <w:tcW w:w="7457" w:type="dxa"/>
            <w:gridSpan w:val="6"/>
            <w:vAlign w:val="bottom"/>
          </w:tcPr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                                  年  月  日</w:t>
            </w:r>
          </w:p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                                  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386" w:hRule="atLeast"/>
        </w:trPr>
        <w:tc>
          <w:tcPr>
            <w:tcW w:w="15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县（市、区）科技管理部门意见</w:t>
            </w:r>
          </w:p>
        </w:tc>
        <w:tc>
          <w:tcPr>
            <w:tcW w:w="7457" w:type="dxa"/>
            <w:gridSpan w:val="6"/>
            <w:vAlign w:val="bottom"/>
          </w:tcPr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                                  年  月  日</w:t>
            </w:r>
          </w:p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                                  （单位盖章）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671" w:hRule="atLeast"/>
        </w:trPr>
        <w:tc>
          <w:tcPr>
            <w:tcW w:w="15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市科技局意见</w:t>
            </w:r>
          </w:p>
        </w:tc>
        <w:tc>
          <w:tcPr>
            <w:tcW w:w="7457" w:type="dxa"/>
            <w:gridSpan w:val="6"/>
            <w:vAlign w:val="bottom"/>
          </w:tcPr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    </w:t>
            </w:r>
            <w:bookmarkStart w:id="0" w:name="_GoBack"/>
            <w:bookmarkEnd w:id="0"/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                        年  月  日</w:t>
            </w:r>
          </w:p>
          <w:p>
            <w:pPr>
              <w:spacing w:line="34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                               </w:t>
            </w:r>
          </w:p>
        </w:tc>
      </w:tr>
    </w:tbl>
    <w:p>
      <w:pPr>
        <w:spacing w:line="240" w:lineRule="exact"/>
        <w:rPr>
          <w:rFonts w:ascii="黑体" w:hAnsi="黑体" w:eastAsia="黑体" w:cs="黑体"/>
          <w:b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17"/>
    <w:rsid w:val="000C77F5"/>
    <w:rsid w:val="000E25C7"/>
    <w:rsid w:val="00181FEC"/>
    <w:rsid w:val="00192F4F"/>
    <w:rsid w:val="00442320"/>
    <w:rsid w:val="008B31F8"/>
    <w:rsid w:val="00990949"/>
    <w:rsid w:val="00A3468D"/>
    <w:rsid w:val="00BA3CC0"/>
    <w:rsid w:val="00BE41C5"/>
    <w:rsid w:val="00C33152"/>
    <w:rsid w:val="00CA1952"/>
    <w:rsid w:val="00D112B7"/>
    <w:rsid w:val="00D32785"/>
    <w:rsid w:val="00D60017"/>
    <w:rsid w:val="00D82C7F"/>
    <w:rsid w:val="00E230BE"/>
    <w:rsid w:val="17FE72BE"/>
    <w:rsid w:val="23F662F3"/>
    <w:rsid w:val="474C102E"/>
    <w:rsid w:val="4DA0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354</Characters>
  <Lines>2</Lines>
  <Paragraphs>1</Paragraphs>
  <TotalTime>0</TotalTime>
  <ScaleCrop>false</ScaleCrop>
  <LinksUpToDate>false</LinksUpToDate>
  <CharactersWithSpaces>415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2021-03-16T07:40:00Z</dcterms:created>
  <dc:creator>LENOVO</dc:creator>
  <cp:lastModifiedBy>魇</cp:lastModifiedBy>
  <cp:lastPrinted>2021-09-26T00:43:00Z</cp:lastPrinted>
  <dcterms:modified xsi:type="dcterms:W3CDTF">2021-09-26T01:05:56Z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03C3BF80DF3643E18A7195551C320811</vt:lpwstr>
  </property>
</Properties>
</file>